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4A" w:rsidRDefault="00872B4A" w:rsidP="0032618A">
      <w:pPr>
        <w:spacing w:after="0" w:line="22" w:lineRule="atLeast"/>
        <w:rPr>
          <w:rFonts w:ascii="Arial" w:hAnsi="Arial" w:cs="Arial"/>
          <w:b/>
        </w:rPr>
      </w:pPr>
      <w:r w:rsidRPr="0032618A">
        <w:rPr>
          <w:rFonts w:ascii="Arial" w:hAnsi="Arial" w:cs="Arial"/>
          <w:b/>
        </w:rPr>
        <w:t>QUESTIONAMENTOS</w:t>
      </w:r>
    </w:p>
    <w:p w:rsidR="0032618A" w:rsidRPr="0032618A" w:rsidRDefault="0032618A" w:rsidP="0032618A">
      <w:pPr>
        <w:spacing w:after="0" w:line="22" w:lineRule="atLeast"/>
        <w:rPr>
          <w:rFonts w:ascii="Arial" w:hAnsi="Arial" w:cs="Arial"/>
          <w:b/>
        </w:rPr>
      </w:pPr>
    </w:p>
    <w:p w:rsidR="00872B4A" w:rsidRDefault="00872B4A" w:rsidP="0032618A">
      <w:pPr>
        <w:spacing w:after="0" w:line="22" w:lineRule="atLeast"/>
        <w:rPr>
          <w:rFonts w:ascii="Arial" w:hAnsi="Arial" w:cs="Arial"/>
        </w:rPr>
      </w:pPr>
      <w:r w:rsidRPr="0032618A">
        <w:rPr>
          <w:rFonts w:ascii="Arial" w:hAnsi="Arial" w:cs="Arial"/>
          <w:b/>
        </w:rPr>
        <w:t>PREGÃO:</w:t>
      </w:r>
      <w:r w:rsidRPr="0032618A">
        <w:rPr>
          <w:rFonts w:ascii="Arial" w:hAnsi="Arial" w:cs="Arial"/>
        </w:rPr>
        <w:t xml:space="preserve"> </w:t>
      </w:r>
      <w:r w:rsidR="0032618A" w:rsidRPr="0032618A">
        <w:rPr>
          <w:rFonts w:ascii="Arial" w:hAnsi="Arial" w:cs="Arial"/>
        </w:rPr>
        <w:t>06</w:t>
      </w:r>
      <w:r w:rsidRPr="0032618A">
        <w:rPr>
          <w:rFonts w:ascii="Arial" w:hAnsi="Arial" w:cs="Arial"/>
        </w:rPr>
        <w:t>/201</w:t>
      </w:r>
      <w:r w:rsidR="0032618A" w:rsidRPr="0032618A">
        <w:rPr>
          <w:rFonts w:ascii="Arial" w:hAnsi="Arial" w:cs="Arial"/>
        </w:rPr>
        <w:t>8</w:t>
      </w:r>
    </w:p>
    <w:p w:rsidR="0032618A" w:rsidRPr="0032618A" w:rsidRDefault="0032618A" w:rsidP="0032618A">
      <w:pPr>
        <w:spacing w:after="0" w:line="22" w:lineRule="atLeast"/>
        <w:rPr>
          <w:rFonts w:ascii="Arial" w:hAnsi="Arial" w:cs="Arial"/>
        </w:rPr>
      </w:pPr>
    </w:p>
    <w:p w:rsidR="00872B4A" w:rsidRDefault="00872B4A" w:rsidP="0032618A">
      <w:pPr>
        <w:spacing w:after="0" w:line="22" w:lineRule="atLeast"/>
        <w:rPr>
          <w:rFonts w:ascii="Arial" w:hAnsi="Arial" w:cs="Arial"/>
        </w:rPr>
      </w:pPr>
      <w:r w:rsidRPr="0032618A">
        <w:rPr>
          <w:rFonts w:ascii="Arial" w:hAnsi="Arial" w:cs="Arial"/>
          <w:b/>
        </w:rPr>
        <w:t>PROCESSO:</w:t>
      </w:r>
      <w:r w:rsidRPr="0032618A">
        <w:rPr>
          <w:rFonts w:ascii="Arial" w:hAnsi="Arial" w:cs="Arial"/>
        </w:rPr>
        <w:t xml:space="preserve"> L-</w:t>
      </w:r>
      <w:r w:rsidR="0032618A" w:rsidRPr="0032618A">
        <w:rPr>
          <w:rFonts w:ascii="Arial" w:hAnsi="Arial" w:cs="Arial"/>
        </w:rPr>
        <w:t>3</w:t>
      </w:r>
      <w:r w:rsidRPr="0032618A">
        <w:rPr>
          <w:rFonts w:ascii="Arial" w:hAnsi="Arial" w:cs="Arial"/>
        </w:rPr>
        <w:t>/201</w:t>
      </w:r>
      <w:r w:rsidR="0032618A" w:rsidRPr="0032618A">
        <w:rPr>
          <w:rFonts w:ascii="Arial" w:hAnsi="Arial" w:cs="Arial"/>
        </w:rPr>
        <w:t>8</w:t>
      </w:r>
    </w:p>
    <w:p w:rsidR="0032618A" w:rsidRPr="0032618A" w:rsidRDefault="0032618A" w:rsidP="0032618A">
      <w:pPr>
        <w:spacing w:after="0" w:line="22" w:lineRule="atLeast"/>
        <w:rPr>
          <w:rFonts w:ascii="Arial" w:hAnsi="Arial" w:cs="Arial"/>
        </w:rPr>
      </w:pPr>
    </w:p>
    <w:p w:rsidR="00872B4A" w:rsidRPr="0032618A" w:rsidRDefault="00872B4A" w:rsidP="0032618A">
      <w:pPr>
        <w:spacing w:after="0" w:line="22" w:lineRule="atLeast"/>
        <w:jc w:val="both"/>
        <w:rPr>
          <w:rFonts w:ascii="Arial" w:hAnsi="Arial" w:cs="Arial"/>
        </w:rPr>
      </w:pPr>
      <w:r w:rsidRPr="0032618A">
        <w:rPr>
          <w:rFonts w:ascii="Arial" w:hAnsi="Arial" w:cs="Arial"/>
          <w:b/>
        </w:rPr>
        <w:t>OBJETO:</w:t>
      </w:r>
      <w:r w:rsidRPr="0032618A">
        <w:rPr>
          <w:rFonts w:ascii="Arial" w:hAnsi="Arial" w:cs="Arial"/>
        </w:rPr>
        <w:t xml:space="preserve"> </w:t>
      </w:r>
      <w:r w:rsidR="0032618A" w:rsidRPr="0032618A">
        <w:rPr>
          <w:rFonts w:ascii="Arial" w:hAnsi="Arial" w:cs="Arial"/>
        </w:rPr>
        <w:t>FORNECIMENTO PARCELADO DOS SEGUINTES GÊNEROS ALIMENTÍCIOS: CAFÉ, AÇÚCAR, CHÁ-MATE, LEITE INTEGRAL, ADOÇANTE SACARINA E ADOÇANTE ASPARTAME</w:t>
      </w:r>
      <w:r w:rsidRPr="0032618A">
        <w:rPr>
          <w:rFonts w:ascii="Arial" w:hAnsi="Arial" w:cs="Arial"/>
        </w:rPr>
        <w:t>, conforme</w:t>
      </w:r>
      <w:r w:rsidR="0032618A" w:rsidRPr="0032618A">
        <w:rPr>
          <w:rFonts w:ascii="Arial" w:hAnsi="Arial" w:cs="Arial"/>
        </w:rPr>
        <w:t xml:space="preserve"> </w:t>
      </w:r>
      <w:r w:rsidRPr="0032618A">
        <w:rPr>
          <w:rFonts w:ascii="Arial" w:hAnsi="Arial" w:cs="Arial"/>
        </w:rPr>
        <w:t>especificações e condições contidas Anexo I – Termo de Referência, integrante d</w:t>
      </w:r>
      <w:r w:rsidR="0032618A" w:rsidRPr="0032618A">
        <w:rPr>
          <w:rFonts w:ascii="Arial" w:hAnsi="Arial" w:cs="Arial"/>
        </w:rPr>
        <w:t>o</w:t>
      </w:r>
      <w:r w:rsidRPr="0032618A">
        <w:rPr>
          <w:rFonts w:ascii="Arial" w:hAnsi="Arial" w:cs="Arial"/>
        </w:rPr>
        <w:t xml:space="preserve"> Edital.</w:t>
      </w:r>
      <w:r w:rsidRPr="0032618A">
        <w:rPr>
          <w:rFonts w:ascii="Arial" w:hAnsi="Arial" w:cs="Arial"/>
        </w:rPr>
        <w:cr/>
      </w:r>
    </w:p>
    <w:p w:rsidR="00872B4A" w:rsidRDefault="00872B4A" w:rsidP="0032618A">
      <w:pPr>
        <w:spacing w:after="0" w:line="22" w:lineRule="atLeast"/>
        <w:rPr>
          <w:rFonts w:ascii="Arial" w:hAnsi="Arial" w:cs="Arial"/>
          <w:b/>
        </w:rPr>
      </w:pPr>
      <w:r w:rsidRPr="0032618A">
        <w:rPr>
          <w:rFonts w:ascii="Arial" w:hAnsi="Arial" w:cs="Arial"/>
          <w:b/>
        </w:rPr>
        <w:t>PERGUNTA:</w:t>
      </w:r>
    </w:p>
    <w:p w:rsidR="0032618A" w:rsidRPr="0032618A" w:rsidRDefault="0032618A" w:rsidP="0032618A">
      <w:pPr>
        <w:spacing w:after="0" w:line="22" w:lineRule="atLeast"/>
        <w:rPr>
          <w:rFonts w:ascii="Arial" w:hAnsi="Arial" w:cs="Arial"/>
          <w:b/>
        </w:rPr>
      </w:pPr>
    </w:p>
    <w:p w:rsidR="0032618A" w:rsidRDefault="0032618A" w:rsidP="0032618A">
      <w:pPr>
        <w:shd w:val="clear" w:color="auto" w:fill="FFFFFF"/>
        <w:tabs>
          <w:tab w:val="left" w:pos="284"/>
        </w:tabs>
        <w:spacing w:after="0" w:line="22" w:lineRule="atLeast"/>
        <w:ind w:left="284" w:hanging="284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hAnsi="Arial" w:cs="Arial"/>
        </w:rPr>
        <w:t>1-</w:t>
      </w:r>
      <w:r>
        <w:rPr>
          <w:rFonts w:ascii="Arial" w:hAnsi="Arial" w:cs="Arial"/>
        </w:rPr>
        <w:tab/>
      </w:r>
      <w:proofErr w:type="gramStart"/>
      <w:r w:rsidR="00872B4A" w:rsidRPr="0032618A">
        <w:rPr>
          <w:rFonts w:ascii="Arial" w:hAnsi="Arial" w:cs="Arial"/>
        </w:rPr>
        <w:t>“</w:t>
      </w:r>
      <w:proofErr w:type="gramEnd"/>
      <w:r w:rsidRPr="0032618A">
        <w:rPr>
          <w:rFonts w:ascii="Arial" w:eastAsia="Times New Roman" w:hAnsi="Arial" w:cs="Arial"/>
          <w:color w:val="222222"/>
          <w:lang w:eastAsia="pt-BR"/>
        </w:rPr>
        <w:t>No item 12.1 do edital consta que o prazo para entrega dos produtos será de até 48 horas contados a partir da solicitação. Com isso, com que periodicidade essas entregas poderão ocorrer, poderá ser entregas diárias, semanais, quinzenais ou mensais?</w:t>
      </w:r>
      <w:r>
        <w:rPr>
          <w:rFonts w:ascii="Arial" w:eastAsia="Times New Roman" w:hAnsi="Arial" w:cs="Arial"/>
          <w:color w:val="222222"/>
          <w:lang w:eastAsia="pt-BR"/>
        </w:rPr>
        <w:t>”</w:t>
      </w:r>
    </w:p>
    <w:p w:rsidR="00FE5160" w:rsidRPr="0032618A" w:rsidRDefault="00FE5160" w:rsidP="0032618A">
      <w:pPr>
        <w:spacing w:after="0" w:line="22" w:lineRule="atLeast"/>
        <w:rPr>
          <w:rFonts w:ascii="Arial" w:hAnsi="Arial" w:cs="Arial"/>
          <w:b/>
        </w:rPr>
      </w:pPr>
      <w:bookmarkStart w:id="0" w:name="_GoBack"/>
      <w:bookmarkEnd w:id="0"/>
    </w:p>
    <w:p w:rsidR="00872B4A" w:rsidRDefault="00872B4A" w:rsidP="0032618A">
      <w:pPr>
        <w:spacing w:after="0" w:line="22" w:lineRule="atLeast"/>
        <w:rPr>
          <w:rFonts w:ascii="Arial" w:hAnsi="Arial" w:cs="Arial"/>
          <w:b/>
        </w:rPr>
      </w:pPr>
      <w:r w:rsidRPr="0032618A">
        <w:rPr>
          <w:rFonts w:ascii="Arial" w:hAnsi="Arial" w:cs="Arial"/>
          <w:b/>
        </w:rPr>
        <w:t>RESPOSTA:</w:t>
      </w:r>
    </w:p>
    <w:p w:rsidR="0032618A" w:rsidRPr="0032618A" w:rsidRDefault="0032618A" w:rsidP="0032618A">
      <w:pPr>
        <w:spacing w:after="0" w:line="22" w:lineRule="atLeast"/>
        <w:jc w:val="both"/>
        <w:rPr>
          <w:rFonts w:ascii="Arial" w:hAnsi="Arial" w:cs="Arial"/>
          <w:b/>
        </w:rPr>
      </w:pPr>
    </w:p>
    <w:p w:rsidR="0032618A" w:rsidRPr="0032618A" w:rsidRDefault="0032618A" w:rsidP="003261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32618A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“Em resposta ao questionamento, chamo atenção para os itens XI e XII do Edital que tratam </w:t>
      </w: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dos procedimentos para entregas:</w:t>
      </w:r>
    </w:p>
    <w:p w:rsidR="0032618A" w:rsidRP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proofErr w:type="gramEnd"/>
    </w:p>
    <w:p w:rsid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lang w:eastAsia="pt-BR"/>
        </w:rPr>
      </w:pPr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XI – DO LOCAL E DAS CONDIÇÕES DE FORNECIMENTO</w:t>
      </w:r>
    </w:p>
    <w:p w:rsidR="0032618A" w:rsidRP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lang w:eastAsia="pt-BR"/>
        </w:rPr>
      </w:pPr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 xml:space="preserve">11.1. As entregas dos gêneros deverão ser feitas no Núcleo de Serviços Operacionais, no endereço constante do Preâmbulo deste Edital, às 2ª, 4ª e 6ª feiras, das 8h às 13h e das 14h30min às 17h, sob os cuidados </w:t>
      </w:r>
      <w:proofErr w:type="gramStart"/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do(</w:t>
      </w:r>
      <w:proofErr w:type="gramEnd"/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a) Senhor(a) Chefe do Núcleo de Serviços Operacionais, telefone (11) 3429-5979.</w:t>
      </w:r>
    </w:p>
    <w:p w:rsidR="0032618A" w:rsidRP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lang w:eastAsia="pt-BR"/>
        </w:rPr>
      </w:pPr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11.2. O fornecimento dos itens 1 a 6 se dará da seguinte forma:</w:t>
      </w:r>
    </w:p>
    <w:p w:rsidR="0032618A" w:rsidRP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lang w:eastAsia="pt-BR"/>
        </w:rPr>
      </w:pPr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11.2.1 </w:t>
      </w:r>
      <w:r w:rsidRPr="0032618A">
        <w:rPr>
          <w:rFonts w:ascii="Arial" w:eastAsia="Times New Roman" w:hAnsi="Arial" w:cs="Arial"/>
          <w:b/>
          <w:bCs/>
          <w:i/>
          <w:iCs/>
          <w:color w:val="222222"/>
          <w:lang w:eastAsia="pt-BR"/>
        </w:rPr>
        <w:t>O Chefe do Núcleo de Serviços Operacionais fará a solicitação do(s) gênero(s)</w:t>
      </w:r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, cabendo a CONTRATADA </w:t>
      </w:r>
      <w:r w:rsidRPr="0032618A">
        <w:rPr>
          <w:rFonts w:ascii="Arial" w:eastAsia="Times New Roman" w:hAnsi="Arial" w:cs="Arial"/>
          <w:b/>
          <w:bCs/>
          <w:i/>
          <w:iCs/>
          <w:color w:val="222222"/>
          <w:lang w:eastAsia="pt-BR"/>
        </w:rPr>
        <w:t>providenciar a entrega dentro do prazo descrito na cláusula 12.1 </w:t>
      </w:r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do presente Edital;</w:t>
      </w:r>
    </w:p>
    <w:p w:rsidR="0032618A" w:rsidRP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lang w:eastAsia="pt-BR"/>
        </w:rPr>
      </w:pPr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11.2.2 As quantidades solicitadas serão de acordo com a necessidade da CONTRATANTE;</w:t>
      </w:r>
    </w:p>
    <w:p w:rsidR="0032618A" w:rsidRP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lang w:eastAsia="pt-BR"/>
        </w:rPr>
      </w:pPr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11.2.3 Todos os itens deverão ser entregues em embalagens originais do fabricante, com selo do S.I.F. e respeitadas os prazos de validade mínimos constantes nas cláusulas 12.3.1 a 12.3.5.</w:t>
      </w:r>
    </w:p>
    <w:p w:rsidR="0032618A" w:rsidRP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lang w:eastAsia="pt-BR"/>
        </w:rPr>
      </w:pPr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11.3. Os gêneros deverão ser entregues conforme descrição constante do Anexo I deste Edital.</w:t>
      </w:r>
    </w:p>
    <w:p w:rsidR="0032618A" w:rsidRP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lang w:eastAsia="pt-BR"/>
        </w:rPr>
      </w:pPr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 xml:space="preserve">11.3.1. A(s) adjudicatária(s) </w:t>
      </w:r>
      <w:proofErr w:type="gramStart"/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ficará(</w:t>
      </w:r>
      <w:proofErr w:type="spellStart"/>
      <w:proofErr w:type="gramEnd"/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ão</w:t>
      </w:r>
      <w:proofErr w:type="spellEnd"/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) obrigada(s) a trocar, às suas expensas, os gêneros que vierem a ser recusados, sem nenhum ônus à CONTRATANTE, sendo que o ato de recebimento não importará aceitação.</w:t>
      </w:r>
    </w:p>
    <w:p w:rsidR="0032618A" w:rsidRP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lang w:eastAsia="pt-BR"/>
        </w:rPr>
      </w:pPr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 xml:space="preserve">11.4. A(s) adjudicatária(s) </w:t>
      </w:r>
      <w:proofErr w:type="gramStart"/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assumirá(</w:t>
      </w:r>
      <w:proofErr w:type="spellStart"/>
      <w:proofErr w:type="gramEnd"/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ão</w:t>
      </w:r>
      <w:proofErr w:type="spellEnd"/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) inteira responsabilidade pelas entregas que efetuarem, de acordo com as especificações constantes do presente Edital e seus anexos, bem como da respectiva proposta, obedecendo ao Código de Defesa do Consumidor quanto às condições dos gêneros entregues.</w:t>
      </w:r>
    </w:p>
    <w:p w:rsidR="0032618A" w:rsidRP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lang w:eastAsia="pt-BR"/>
        </w:rPr>
      </w:pPr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XII – DOS PRAZOS</w:t>
      </w:r>
    </w:p>
    <w:p w:rsidR="0032618A" w:rsidRP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32618A" w:rsidRP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lastRenderedPageBreak/>
        <w:t>12.1. </w:t>
      </w:r>
      <w:r w:rsidRPr="0032618A">
        <w:rPr>
          <w:rFonts w:ascii="Arial" w:eastAsia="Times New Roman" w:hAnsi="Arial" w:cs="Arial"/>
          <w:b/>
          <w:bCs/>
          <w:i/>
          <w:iCs/>
          <w:color w:val="222222"/>
          <w:lang w:eastAsia="pt-BR"/>
        </w:rPr>
        <w:t>PRAZO DE ENTREGA: 48 horas contados a partir da solicitação</w:t>
      </w:r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 </w:t>
      </w:r>
      <w:proofErr w:type="gramStart"/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do(</w:t>
      </w:r>
      <w:proofErr w:type="gramEnd"/>
      <w:r w:rsidRPr="0032618A">
        <w:rPr>
          <w:rFonts w:ascii="Arial" w:eastAsia="Times New Roman" w:hAnsi="Arial" w:cs="Arial"/>
          <w:i/>
          <w:iCs/>
          <w:color w:val="222222"/>
          <w:lang w:eastAsia="pt-BR"/>
        </w:rPr>
        <w:t>a) Senhor(a) Chefe do Núcleo de Serviços Operacionais conforme Anexo I do presente Edital.</w:t>
      </w:r>
    </w:p>
    <w:p w:rsidR="0032618A" w:rsidRPr="0032618A" w:rsidRDefault="0032618A" w:rsidP="00326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32618A" w:rsidRPr="0032618A" w:rsidRDefault="0032618A" w:rsidP="00326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32618A">
        <w:rPr>
          <w:rFonts w:ascii="Arial" w:eastAsia="Times New Roman" w:hAnsi="Arial" w:cs="Arial"/>
          <w:color w:val="222222"/>
          <w:lang w:eastAsia="pt-BR"/>
        </w:rPr>
        <w:t>Geralmente os pedidos são feitos para quantidades que atendem o período de um mês, porém isto não exime o cumprimento das condições estabelecidas nos itens citados acima.</w:t>
      </w:r>
      <w:r>
        <w:rPr>
          <w:rFonts w:ascii="Arial" w:eastAsia="Times New Roman" w:hAnsi="Arial" w:cs="Arial"/>
          <w:color w:val="222222"/>
          <w:lang w:eastAsia="pt-BR"/>
        </w:rPr>
        <w:t>”</w:t>
      </w:r>
      <w:proofErr w:type="gramEnd"/>
    </w:p>
    <w:p w:rsidR="0032618A" w:rsidRPr="0032618A" w:rsidRDefault="0032618A" w:rsidP="0032618A">
      <w:pPr>
        <w:spacing w:after="0" w:line="22" w:lineRule="atLeast"/>
        <w:rPr>
          <w:rFonts w:ascii="Arial" w:hAnsi="Arial" w:cs="Arial"/>
          <w:b/>
        </w:rPr>
      </w:pPr>
    </w:p>
    <w:sectPr w:rsidR="0032618A" w:rsidRPr="0032618A" w:rsidSect="0032618A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4A"/>
    <w:rsid w:val="00213B32"/>
    <w:rsid w:val="0032618A"/>
    <w:rsid w:val="0076425D"/>
    <w:rsid w:val="00853998"/>
    <w:rsid w:val="00872B4A"/>
    <w:rsid w:val="00981D5D"/>
    <w:rsid w:val="00B36462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6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Lima</dc:creator>
  <cp:lastModifiedBy>KatiaGuedes</cp:lastModifiedBy>
  <cp:revision>3</cp:revision>
  <cp:lastPrinted>2017-10-24T16:28:00Z</cp:lastPrinted>
  <dcterms:created xsi:type="dcterms:W3CDTF">2018-06-18T13:35:00Z</dcterms:created>
  <dcterms:modified xsi:type="dcterms:W3CDTF">2018-06-18T13:42:00Z</dcterms:modified>
</cp:coreProperties>
</file>